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532EB" w14:textId="77777777" w:rsidR="00DA25E8" w:rsidRPr="00B50EA9" w:rsidRDefault="00DA25E8" w:rsidP="00DA25E8">
      <w:pPr>
        <w:spacing w:after="0" w:line="240" w:lineRule="auto"/>
        <w:rPr>
          <w:rFonts w:ascii="Times New Roman" w:eastAsia="Times New Roman" w:hAnsi="Times New Roman" w:cs="Times New Roman"/>
          <w:kern w:val="0"/>
          <w:sz w:val="24"/>
          <w:szCs w:val="24"/>
          <w:lang w:eastAsia="lt-LT"/>
          <w14:ligatures w14:val="none"/>
        </w:rPr>
      </w:pPr>
      <w:r w:rsidRPr="00B50EA9">
        <w:rPr>
          <w:rFonts w:ascii="Times New Roman" w:eastAsia="Times New Roman" w:hAnsi="Times New Roman" w:cs="Times New Roman"/>
          <w:noProof/>
          <w:kern w:val="0"/>
          <w:sz w:val="24"/>
          <w:szCs w:val="24"/>
          <w:lang w:eastAsia="lt-LT"/>
          <w14:ligatures w14:val="none"/>
        </w:rPr>
        <w:drawing>
          <wp:anchor distT="0" distB="0" distL="114300" distR="114300" simplePos="0" relativeHeight="251659264" behindDoc="0" locked="0" layoutInCell="1" allowOverlap="1" wp14:anchorId="6173E329" wp14:editId="35DE7C54">
            <wp:simplePos x="0" y="0"/>
            <wp:positionH relativeFrom="column">
              <wp:posOffset>2695575</wp:posOffset>
            </wp:positionH>
            <wp:positionV relativeFrom="paragraph">
              <wp:posOffset>0</wp:posOffset>
            </wp:positionV>
            <wp:extent cx="542925" cy="657225"/>
            <wp:effectExtent l="0" t="0" r="0" b="0"/>
            <wp:wrapSquare wrapText="right"/>
            <wp:docPr id="1" name="Paveikslėlis 1" descr="rag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ga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0EA9">
        <w:rPr>
          <w:rFonts w:ascii="Times New Roman" w:eastAsia="Times New Roman" w:hAnsi="Times New Roman" w:cs="Times New Roman"/>
          <w:kern w:val="0"/>
          <w:sz w:val="24"/>
          <w:szCs w:val="24"/>
          <w:lang w:eastAsia="lt-LT"/>
          <w14:ligatures w14:val="none"/>
        </w:rPr>
        <w:br w:type="textWrapping" w:clear="all"/>
      </w:r>
    </w:p>
    <w:p w14:paraId="1F8F4075" w14:textId="77777777" w:rsidR="00DA25E8" w:rsidRPr="00B50EA9" w:rsidRDefault="00DA25E8" w:rsidP="00DA25E8">
      <w:pPr>
        <w:spacing w:after="0" w:line="240" w:lineRule="auto"/>
        <w:jc w:val="center"/>
        <w:rPr>
          <w:rFonts w:ascii="Times New Roman" w:eastAsia="Times New Roman" w:hAnsi="Times New Roman" w:cs="Times New Roman"/>
          <w:b/>
          <w:kern w:val="0"/>
          <w:sz w:val="28"/>
          <w:szCs w:val="28"/>
          <w:lang w:eastAsia="lt-LT"/>
          <w14:ligatures w14:val="none"/>
        </w:rPr>
      </w:pPr>
      <w:r w:rsidRPr="00B50EA9">
        <w:rPr>
          <w:rFonts w:ascii="Times New Roman" w:eastAsia="Times New Roman" w:hAnsi="Times New Roman" w:cs="Times New Roman"/>
          <w:b/>
          <w:kern w:val="0"/>
          <w:sz w:val="28"/>
          <w:szCs w:val="28"/>
          <w:lang w:eastAsia="lt-LT"/>
          <w14:ligatures w14:val="none"/>
        </w:rPr>
        <w:t>KAZLŲ RŪDOS KAZIO GRINIAUS GIMNAZIJOS</w:t>
      </w:r>
    </w:p>
    <w:p w14:paraId="55A89CDF" w14:textId="77777777" w:rsidR="00DA25E8" w:rsidRPr="00B50EA9" w:rsidRDefault="00DA25E8" w:rsidP="00DA25E8">
      <w:pPr>
        <w:spacing w:after="0" w:line="240" w:lineRule="auto"/>
        <w:jc w:val="center"/>
        <w:rPr>
          <w:rFonts w:ascii="Times New Roman" w:eastAsia="Times New Roman" w:hAnsi="Times New Roman" w:cs="Times New Roman"/>
          <w:b/>
          <w:kern w:val="0"/>
          <w:sz w:val="28"/>
          <w:szCs w:val="28"/>
          <w:lang w:eastAsia="lt-LT"/>
          <w14:ligatures w14:val="none"/>
        </w:rPr>
      </w:pPr>
      <w:r w:rsidRPr="00B50EA9">
        <w:rPr>
          <w:rFonts w:ascii="Times New Roman" w:eastAsia="Times New Roman" w:hAnsi="Times New Roman" w:cs="Times New Roman"/>
          <w:b/>
          <w:kern w:val="0"/>
          <w:sz w:val="28"/>
          <w:szCs w:val="28"/>
          <w:lang w:eastAsia="lt-LT"/>
          <w14:ligatures w14:val="none"/>
        </w:rPr>
        <w:t xml:space="preserve">DIREKTORIUS </w:t>
      </w:r>
    </w:p>
    <w:p w14:paraId="40970515" w14:textId="77777777" w:rsidR="00DA25E8" w:rsidRPr="00B50EA9" w:rsidRDefault="00DA25E8" w:rsidP="00DA25E8">
      <w:pPr>
        <w:spacing w:after="0" w:line="240" w:lineRule="auto"/>
        <w:rPr>
          <w:rFonts w:ascii="Times New Roman" w:eastAsia="Times New Roman" w:hAnsi="Times New Roman" w:cs="Times New Roman"/>
          <w:b/>
          <w:kern w:val="0"/>
          <w:sz w:val="28"/>
          <w:szCs w:val="28"/>
          <w:lang w:eastAsia="lt-LT"/>
          <w14:ligatures w14:val="none"/>
        </w:rPr>
      </w:pPr>
    </w:p>
    <w:p w14:paraId="7CAAC9F2" w14:textId="77777777" w:rsidR="00DA25E8" w:rsidRPr="00B50EA9" w:rsidRDefault="00DA25E8" w:rsidP="00DA25E8">
      <w:pPr>
        <w:keepNext/>
        <w:spacing w:after="0" w:line="240" w:lineRule="auto"/>
        <w:jc w:val="center"/>
        <w:outlineLvl w:val="3"/>
        <w:rPr>
          <w:rFonts w:ascii="Times New Roman" w:eastAsia="Times New Roman" w:hAnsi="Times New Roman" w:cs="Times New Roman"/>
          <w:b/>
          <w:kern w:val="0"/>
          <w:sz w:val="24"/>
          <w:szCs w:val="20"/>
          <w:lang w:eastAsia="lt-LT"/>
          <w14:ligatures w14:val="none"/>
        </w:rPr>
      </w:pPr>
      <w:r w:rsidRPr="00B50EA9">
        <w:rPr>
          <w:rFonts w:ascii="Times New Roman" w:eastAsia="Times New Roman" w:hAnsi="Times New Roman" w:cs="Times New Roman"/>
          <w:b/>
          <w:kern w:val="0"/>
          <w:sz w:val="24"/>
          <w:szCs w:val="20"/>
          <w:lang w:eastAsia="lt-LT"/>
          <w14:ligatures w14:val="none"/>
        </w:rPr>
        <w:t>ĮSAKYMAS</w:t>
      </w:r>
    </w:p>
    <w:p w14:paraId="3F124884" w14:textId="44243A21" w:rsidR="00DA25E8" w:rsidRPr="00B50EA9" w:rsidRDefault="00DA25E8" w:rsidP="00DA25E8">
      <w:pPr>
        <w:spacing w:after="0" w:line="240" w:lineRule="auto"/>
        <w:jc w:val="center"/>
        <w:rPr>
          <w:rFonts w:ascii="Times New Roman" w:eastAsia="Times New Roman" w:hAnsi="Times New Roman" w:cs="Times New Roman"/>
          <w:b/>
          <w:kern w:val="0"/>
          <w:sz w:val="24"/>
          <w:szCs w:val="24"/>
          <w:lang w:eastAsia="lt-LT"/>
          <w14:ligatures w14:val="none"/>
        </w:rPr>
      </w:pPr>
      <w:r w:rsidRPr="00B50EA9">
        <w:rPr>
          <w:rFonts w:ascii="Times New Roman" w:eastAsia="Times New Roman" w:hAnsi="Times New Roman" w:cs="Times New Roman"/>
          <w:b/>
          <w:kern w:val="0"/>
          <w:sz w:val="24"/>
          <w:szCs w:val="24"/>
          <w:lang w:eastAsia="lt-LT"/>
          <w14:ligatures w14:val="none"/>
        </w:rPr>
        <w:t xml:space="preserve">DĖL </w:t>
      </w:r>
      <w:r>
        <w:rPr>
          <w:rFonts w:ascii="Times New Roman" w:eastAsia="Times New Roman" w:hAnsi="Times New Roman" w:cs="Times New Roman"/>
          <w:b/>
          <w:kern w:val="0"/>
          <w:sz w:val="24"/>
          <w:szCs w:val="24"/>
          <w:lang w:eastAsia="lt-LT"/>
          <w14:ligatures w14:val="none"/>
        </w:rPr>
        <w:t xml:space="preserve">KONKURSO </w:t>
      </w:r>
      <w:r w:rsidRPr="00B50EA9">
        <w:rPr>
          <w:rFonts w:ascii="Times New Roman" w:eastAsia="Times New Roman" w:hAnsi="Times New Roman" w:cs="Times New Roman"/>
          <w:b/>
          <w:kern w:val="0"/>
          <w:sz w:val="24"/>
          <w:szCs w:val="24"/>
          <w:lang w:eastAsia="lt-LT"/>
          <w14:ligatures w14:val="none"/>
        </w:rPr>
        <w:t xml:space="preserve">KAZLŲ RŪDOS KAZIO GRINIAUS GIMNAZIJOS </w:t>
      </w:r>
      <w:r w:rsidRPr="00602BA1">
        <w:rPr>
          <w:rFonts w:ascii="Times New Roman" w:eastAsia="Times New Roman" w:hAnsi="Times New Roman" w:cs="Times New Roman"/>
          <w:b/>
          <w:kern w:val="0"/>
          <w:sz w:val="24"/>
          <w:szCs w:val="24"/>
          <w:lang w:eastAsia="lt-LT"/>
          <w14:ligatures w14:val="none"/>
        </w:rPr>
        <w:t>LOPŠELIO – DARŽELIO „PUŠELĖ“ SKYRIAUS VEDĖJO PAREIGOMS UŽIMTI</w:t>
      </w:r>
      <w:r>
        <w:rPr>
          <w:rFonts w:ascii="Times New Roman" w:eastAsia="Times New Roman" w:hAnsi="Times New Roman" w:cs="Times New Roman"/>
          <w:b/>
          <w:kern w:val="0"/>
          <w:sz w:val="24"/>
          <w:szCs w:val="24"/>
          <w:lang w:eastAsia="lt-LT"/>
          <w14:ligatures w14:val="none"/>
        </w:rPr>
        <w:t xml:space="preserve"> KOMIS</w:t>
      </w:r>
      <w:r w:rsidR="003A3E39">
        <w:rPr>
          <w:rFonts w:ascii="Times New Roman" w:eastAsia="Times New Roman" w:hAnsi="Times New Roman" w:cs="Times New Roman"/>
          <w:b/>
          <w:kern w:val="0"/>
          <w:sz w:val="24"/>
          <w:szCs w:val="24"/>
          <w:lang w:eastAsia="lt-LT"/>
          <w14:ligatures w14:val="none"/>
        </w:rPr>
        <w:t>I</w:t>
      </w:r>
      <w:r>
        <w:rPr>
          <w:rFonts w:ascii="Times New Roman" w:eastAsia="Times New Roman" w:hAnsi="Times New Roman" w:cs="Times New Roman"/>
          <w:b/>
          <w:kern w:val="0"/>
          <w:sz w:val="24"/>
          <w:szCs w:val="24"/>
          <w:lang w:eastAsia="lt-LT"/>
          <w14:ligatures w14:val="none"/>
        </w:rPr>
        <w:t>JOS SUDARYMO</w:t>
      </w:r>
    </w:p>
    <w:p w14:paraId="3B74D6AE" w14:textId="77777777" w:rsidR="00DA25E8" w:rsidRPr="00B50EA9" w:rsidRDefault="00DA25E8" w:rsidP="00DA25E8">
      <w:pPr>
        <w:spacing w:after="0" w:line="240" w:lineRule="auto"/>
        <w:jc w:val="center"/>
        <w:rPr>
          <w:rFonts w:ascii="Times New Roman" w:eastAsia="Times New Roman" w:hAnsi="Times New Roman" w:cs="Times New Roman"/>
          <w:b/>
          <w:kern w:val="0"/>
          <w:sz w:val="24"/>
          <w:szCs w:val="24"/>
          <w:lang w:eastAsia="lt-LT"/>
          <w14:ligatures w14:val="none"/>
        </w:rPr>
      </w:pPr>
    </w:p>
    <w:p w14:paraId="0C5CAC2D" w14:textId="0CE9A333" w:rsidR="00DA25E8" w:rsidRPr="00B50EA9" w:rsidRDefault="00DA25E8" w:rsidP="00DA25E8">
      <w:pPr>
        <w:spacing w:after="0" w:line="240" w:lineRule="auto"/>
        <w:jc w:val="center"/>
        <w:rPr>
          <w:rFonts w:ascii="Times New Roman" w:eastAsia="Times New Roman" w:hAnsi="Times New Roman" w:cs="Times New Roman"/>
          <w:kern w:val="0"/>
          <w:sz w:val="24"/>
          <w:szCs w:val="24"/>
          <w:lang w:eastAsia="lt-LT"/>
          <w14:ligatures w14:val="none"/>
        </w:rPr>
      </w:pPr>
      <w:r w:rsidRPr="00B50EA9">
        <w:rPr>
          <w:rFonts w:ascii="Times New Roman" w:eastAsia="Times New Roman" w:hAnsi="Times New Roman" w:cs="Times New Roman"/>
          <w:kern w:val="0"/>
          <w:sz w:val="24"/>
          <w:szCs w:val="24"/>
          <w:lang w:eastAsia="lt-LT"/>
          <w14:ligatures w14:val="none"/>
        </w:rPr>
        <w:t xml:space="preserve">2023 m. </w:t>
      </w:r>
      <w:r>
        <w:rPr>
          <w:rFonts w:ascii="Times New Roman" w:eastAsia="Times New Roman" w:hAnsi="Times New Roman" w:cs="Times New Roman"/>
          <w:kern w:val="0"/>
          <w:sz w:val="24"/>
          <w:szCs w:val="24"/>
          <w:lang w:eastAsia="lt-LT"/>
          <w14:ligatures w14:val="none"/>
        </w:rPr>
        <w:t>rugsėjo 28</w:t>
      </w:r>
      <w:r w:rsidRPr="00B50EA9">
        <w:rPr>
          <w:rFonts w:ascii="Times New Roman" w:eastAsia="Times New Roman" w:hAnsi="Times New Roman" w:cs="Times New Roman"/>
          <w:kern w:val="0"/>
          <w:sz w:val="24"/>
          <w:szCs w:val="24"/>
          <w:lang w:eastAsia="lt-LT"/>
          <w14:ligatures w14:val="none"/>
        </w:rPr>
        <w:t xml:space="preserve"> d. Nr. V</w:t>
      </w:r>
      <w:r>
        <w:rPr>
          <w:rFonts w:ascii="Times New Roman" w:eastAsia="Times New Roman" w:hAnsi="Times New Roman" w:cs="Times New Roman"/>
          <w:kern w:val="0"/>
          <w:sz w:val="24"/>
          <w:szCs w:val="24"/>
          <w:lang w:eastAsia="lt-LT"/>
          <w14:ligatures w14:val="none"/>
        </w:rPr>
        <w:t>-</w:t>
      </w:r>
      <w:r w:rsidR="00750437">
        <w:rPr>
          <w:rFonts w:ascii="Times New Roman" w:eastAsia="Times New Roman" w:hAnsi="Times New Roman" w:cs="Times New Roman"/>
          <w:kern w:val="0"/>
          <w:sz w:val="24"/>
          <w:szCs w:val="24"/>
          <w:lang w:eastAsia="lt-LT"/>
          <w14:ligatures w14:val="none"/>
        </w:rPr>
        <w:t>626</w:t>
      </w:r>
    </w:p>
    <w:p w14:paraId="5A460174" w14:textId="77777777" w:rsidR="00DA25E8" w:rsidRPr="00B50EA9" w:rsidRDefault="00DA25E8" w:rsidP="00DA25E8">
      <w:pPr>
        <w:spacing w:after="0" w:line="240" w:lineRule="auto"/>
        <w:jc w:val="center"/>
        <w:rPr>
          <w:rFonts w:ascii="Times New Roman" w:eastAsia="Times New Roman" w:hAnsi="Times New Roman" w:cs="Times New Roman"/>
          <w:kern w:val="0"/>
          <w:sz w:val="24"/>
          <w:szCs w:val="24"/>
          <w:lang w:eastAsia="lt-LT"/>
          <w14:ligatures w14:val="none"/>
        </w:rPr>
      </w:pPr>
      <w:r w:rsidRPr="00B50EA9">
        <w:rPr>
          <w:rFonts w:ascii="Times New Roman" w:eastAsia="Times New Roman" w:hAnsi="Times New Roman" w:cs="Times New Roman"/>
          <w:kern w:val="0"/>
          <w:sz w:val="24"/>
          <w:szCs w:val="24"/>
          <w:lang w:eastAsia="lt-LT"/>
          <w14:ligatures w14:val="none"/>
        </w:rPr>
        <w:t>Kazlų Rūda</w:t>
      </w:r>
    </w:p>
    <w:p w14:paraId="4AB2A771" w14:textId="77777777" w:rsidR="00DA25E8" w:rsidRPr="00A313F7" w:rsidRDefault="00DA25E8" w:rsidP="00DA25E8">
      <w:pPr>
        <w:tabs>
          <w:tab w:val="left" w:pos="567"/>
        </w:tabs>
        <w:spacing w:after="0" w:line="240" w:lineRule="auto"/>
        <w:ind w:firstLine="737"/>
        <w:jc w:val="both"/>
        <w:rPr>
          <w:rFonts w:ascii="Times New Roman" w:eastAsia="Times New Roman" w:hAnsi="Times New Roman" w:cs="Times New Roman"/>
          <w:kern w:val="0"/>
          <w:sz w:val="24"/>
          <w:szCs w:val="24"/>
          <w:lang w:eastAsia="lt-LT"/>
          <w14:ligatures w14:val="none"/>
        </w:rPr>
      </w:pPr>
      <w:bookmarkStart w:id="0" w:name="_Hlk144978349"/>
    </w:p>
    <w:p w14:paraId="42CE6DE5" w14:textId="2821C7AF" w:rsidR="00DA25E8" w:rsidRPr="00A313F7" w:rsidRDefault="00DA25E8" w:rsidP="00810A47">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A313F7">
        <w:rPr>
          <w:rFonts w:ascii="Times New Roman" w:eastAsia="Times New Roman" w:hAnsi="Times New Roman" w:cs="Times New Roman"/>
          <w:kern w:val="0"/>
          <w:sz w:val="24"/>
          <w:szCs w:val="24"/>
          <w:lang w:eastAsia="lt-LT"/>
          <w14:ligatures w14:val="none"/>
        </w:rPr>
        <w:t>Vadovaudamasi Konkursų valstybės ir savivaldybių įmonėse, iš valstybės, savivaldybių ir valstybinio socialinio draudimo fondo biudžetų bei kitų valstybės įsteigtų fondų lėšų finansuojamose valstybės ir savivaldybių įstaigose ir viešosiose įstaigose, kurių savininkė yra valstybė ar savivaldybė, ir savivaldybių kultūros centruose, kurių teisinė forma yra viešoji įstaiga ir kurių dalininkės yra dvi ar daugiau savivaldybių, organizavimo ir vykdymo tvarkos aprašu, patvirtintu Lietuvos Respublikos Vyriausybės 2017 m. birželio 21 d. nutarimu Nr. 496, Kazlų Rūdos savivaldybės mero 2021 m. liepos 1 d. potvarkiu Nr. MV-74 patvirtinto Kazlų Rūdos Kazio Griniaus gimnazijos direktoriaus pareigybės aprašymo 5.11 punktu ir siekiant nustatyti tinkamiausią kandidatą Kazlų Rūdos Kazio Griniaus gimnazijos skyriaus lopšelio – darželio „Pušelė“ vedėjo pareigoms užimti:</w:t>
      </w:r>
    </w:p>
    <w:p w14:paraId="2344CA49" w14:textId="211121A5" w:rsidR="00DA25E8" w:rsidRDefault="00DA25E8" w:rsidP="00810A47">
      <w:pPr>
        <w:pStyle w:val="Sraopastraipa"/>
        <w:numPr>
          <w:ilvl w:val="0"/>
          <w:numId w:val="1"/>
        </w:numPr>
        <w:spacing w:after="0" w:line="240" w:lineRule="auto"/>
        <w:ind w:left="0" w:firstLine="851"/>
        <w:jc w:val="both"/>
        <w:rPr>
          <w:rFonts w:ascii="Times New Roman" w:eastAsia="Times New Roman" w:hAnsi="Times New Roman" w:cs="Times New Roman"/>
          <w:kern w:val="0"/>
          <w:sz w:val="24"/>
          <w:szCs w:val="24"/>
          <w:lang w:eastAsia="lt-LT"/>
          <w14:ligatures w14:val="none"/>
        </w:rPr>
      </w:pPr>
      <w:r w:rsidRPr="00A313F7">
        <w:rPr>
          <w:rFonts w:ascii="Times New Roman" w:eastAsia="Times New Roman" w:hAnsi="Times New Roman" w:cs="Times New Roman"/>
          <w:kern w:val="0"/>
          <w:sz w:val="24"/>
          <w:szCs w:val="24"/>
          <w:lang w:eastAsia="lt-LT"/>
          <w14:ligatures w14:val="none"/>
        </w:rPr>
        <w:t>S u d a r a u šios sudėties Kazlų Rūdos Kazio Griniaus gimnazijos skyriaus lopšelio – darželio „Pušelė“ vedėjo pareigoms užimti konkurso komisiją:</w:t>
      </w:r>
    </w:p>
    <w:p w14:paraId="073F7A9E" w14:textId="52E4B1C6" w:rsidR="00A313F7" w:rsidRDefault="00A313F7" w:rsidP="00810A47">
      <w:pPr>
        <w:pStyle w:val="Sraopastraipa"/>
        <w:spacing w:after="0" w:line="240" w:lineRule="auto"/>
        <w:ind w:left="0" w:firstLine="851"/>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Asta Daugirdė, Kazlų Rūdos Kazio Griniaus gimnazijos direktorė – komisijos pirmininkė,</w:t>
      </w:r>
    </w:p>
    <w:p w14:paraId="4645CDD7" w14:textId="7B3083C2" w:rsidR="00A313F7" w:rsidRDefault="00A313F7" w:rsidP="00810A47">
      <w:pPr>
        <w:pStyle w:val="Sraopastraipa"/>
        <w:spacing w:after="0" w:line="240" w:lineRule="auto"/>
        <w:ind w:left="0" w:firstLine="851"/>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Angelė Paliokienė, Kazlų Rūdos Kazio Griniaus gimnazijos direktoriaus pavaduotoja ugdymui,</w:t>
      </w:r>
    </w:p>
    <w:p w14:paraId="41E2826F" w14:textId="07984A39" w:rsidR="00C407A7" w:rsidRDefault="00C407A7" w:rsidP="00810A47">
      <w:pPr>
        <w:pStyle w:val="Sraopastraipa"/>
        <w:spacing w:after="0" w:line="240" w:lineRule="auto"/>
        <w:ind w:left="0" w:firstLine="851"/>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Neringa Venčkauskienė, Kazlų Rūdos Kazio Grinaus gimnazijos skyriaus lopšelio – darželio „Pušelė“ logopedė metodininkė, </w:t>
      </w:r>
    </w:p>
    <w:p w14:paraId="045ACDDA" w14:textId="1687DD83" w:rsidR="00DA25E8" w:rsidRPr="00A313F7" w:rsidRDefault="00C407A7" w:rsidP="00810A47">
      <w:pPr>
        <w:pStyle w:val="Sraopastraipa"/>
        <w:spacing w:after="0" w:line="240" w:lineRule="auto"/>
        <w:ind w:left="0" w:firstLine="851"/>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Arnas Rutkauskas, Kazlų Rūdos Kazio Griniaus gimnazijos Mokyklos tarybos narys.</w:t>
      </w:r>
      <w:r w:rsidR="00DA25E8" w:rsidRPr="00A313F7">
        <w:rPr>
          <w:rFonts w:ascii="Times New Roman" w:eastAsia="Times New Roman" w:hAnsi="Times New Roman" w:cs="Times New Roman"/>
          <w:kern w:val="0"/>
          <w:sz w:val="24"/>
          <w:szCs w:val="24"/>
          <w:lang w:eastAsia="lt-LT"/>
          <w14:ligatures w14:val="none"/>
        </w:rPr>
        <w:t xml:space="preserve"> </w:t>
      </w:r>
    </w:p>
    <w:p w14:paraId="52853FDD" w14:textId="2143D607" w:rsidR="00A313F7" w:rsidRDefault="00A313F7" w:rsidP="00810A47">
      <w:pPr>
        <w:pStyle w:val="Sraopastraipa"/>
        <w:numPr>
          <w:ilvl w:val="0"/>
          <w:numId w:val="1"/>
        </w:numPr>
        <w:spacing w:after="0" w:line="240" w:lineRule="auto"/>
        <w:ind w:left="0" w:firstLine="851"/>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S k i r i u komisijos sekretore personalo administratorę – teisininkę Rūta Buinevičienę. </w:t>
      </w:r>
    </w:p>
    <w:p w14:paraId="2AF6E89A" w14:textId="3E024771" w:rsidR="00DA25E8" w:rsidRPr="00A313F7" w:rsidRDefault="00DA25E8" w:rsidP="00810A47">
      <w:pPr>
        <w:pStyle w:val="Sraopastraipa"/>
        <w:numPr>
          <w:ilvl w:val="0"/>
          <w:numId w:val="1"/>
        </w:numPr>
        <w:spacing w:after="0" w:line="240" w:lineRule="auto"/>
        <w:ind w:left="0" w:firstLine="851"/>
        <w:jc w:val="both"/>
        <w:rPr>
          <w:rFonts w:ascii="Times New Roman" w:eastAsia="Times New Roman" w:hAnsi="Times New Roman" w:cs="Times New Roman"/>
          <w:kern w:val="0"/>
          <w:sz w:val="24"/>
          <w:szCs w:val="24"/>
          <w:lang w:eastAsia="lt-LT"/>
          <w14:ligatures w14:val="none"/>
        </w:rPr>
      </w:pPr>
      <w:r w:rsidRPr="00A313F7">
        <w:rPr>
          <w:rFonts w:ascii="Times New Roman" w:eastAsia="Times New Roman" w:hAnsi="Times New Roman" w:cs="Times New Roman"/>
          <w:kern w:val="0"/>
          <w:sz w:val="24"/>
          <w:szCs w:val="24"/>
          <w:lang w:eastAsia="lt-LT"/>
          <w14:ligatures w14:val="none"/>
        </w:rPr>
        <w:t>N u s t a t a u, kad konkursas Kazlų Rūdos Kazio Griniaus gimnazijos skyriaus lopšelio – darželio „Pušelė“ vedėjo pareigoms užimti vyks 2023 m. spalio 6 dieną Kazlų Rūdos Kazio Griniaus gimnazijoje, Atgimimo g. 1,Kazlų Rūda. Konkurso pradžia – 1</w:t>
      </w:r>
      <w:r w:rsidR="00750437">
        <w:rPr>
          <w:rFonts w:ascii="Times New Roman" w:eastAsia="Times New Roman" w:hAnsi="Times New Roman" w:cs="Times New Roman"/>
          <w:kern w:val="0"/>
          <w:sz w:val="24"/>
          <w:szCs w:val="24"/>
          <w:lang w:eastAsia="lt-LT"/>
          <w14:ligatures w14:val="none"/>
        </w:rPr>
        <w:t>0</w:t>
      </w:r>
      <w:r w:rsidRPr="00A313F7">
        <w:rPr>
          <w:rFonts w:ascii="Times New Roman" w:eastAsia="Times New Roman" w:hAnsi="Times New Roman" w:cs="Times New Roman"/>
          <w:kern w:val="0"/>
          <w:sz w:val="24"/>
          <w:szCs w:val="24"/>
          <w:lang w:eastAsia="lt-LT"/>
          <w14:ligatures w14:val="none"/>
        </w:rPr>
        <w:t xml:space="preserve">:00 val. </w:t>
      </w:r>
    </w:p>
    <w:p w14:paraId="238406FC" w14:textId="6176F08B" w:rsidR="00DA25E8" w:rsidRPr="00A313F7" w:rsidRDefault="00DA25E8" w:rsidP="00810A47">
      <w:pPr>
        <w:pStyle w:val="Sraopastraipa"/>
        <w:numPr>
          <w:ilvl w:val="0"/>
          <w:numId w:val="1"/>
        </w:numPr>
        <w:spacing w:after="0" w:line="240" w:lineRule="auto"/>
        <w:ind w:left="0" w:firstLine="851"/>
        <w:jc w:val="both"/>
        <w:rPr>
          <w:rFonts w:ascii="Times New Roman" w:eastAsia="Times New Roman" w:hAnsi="Times New Roman" w:cs="Times New Roman"/>
          <w:kern w:val="0"/>
          <w:sz w:val="24"/>
          <w:szCs w:val="24"/>
          <w:lang w:eastAsia="lt-LT"/>
          <w14:ligatures w14:val="none"/>
        </w:rPr>
      </w:pPr>
      <w:r w:rsidRPr="00A313F7">
        <w:rPr>
          <w:rFonts w:ascii="Times New Roman" w:eastAsia="Times New Roman" w:hAnsi="Times New Roman" w:cs="Times New Roman"/>
          <w:kern w:val="0"/>
          <w:sz w:val="24"/>
          <w:szCs w:val="24"/>
          <w:lang w:eastAsia="lt-LT"/>
          <w14:ligatures w14:val="none"/>
        </w:rPr>
        <w:t>Į p a r e i g o j u konkurso komisijos narius iki prasidedant konkursui pasirašyti Konkurso  skyriaus vedėjo  pareigoms užimti  komisijos nario konfidencialumo pasižadėjimą ir nešališkumo deklaraciją (forma patvirtinta Kazlų Rūdos Kazio Griniaus gimnazijos  direktoriaus 2023 m. rugsėjo 12 d. įsakymu Nr. V-578).</w:t>
      </w:r>
    </w:p>
    <w:p w14:paraId="2A97C7A3" w14:textId="1237E4A3" w:rsidR="00DA25E8" w:rsidRPr="00A313F7" w:rsidRDefault="00DA25E8" w:rsidP="00A313F7">
      <w:pPr>
        <w:pStyle w:val="Sraopastraipa"/>
        <w:numPr>
          <w:ilvl w:val="0"/>
          <w:numId w:val="1"/>
        </w:numPr>
        <w:spacing w:after="0" w:line="240" w:lineRule="auto"/>
        <w:ind w:left="0" w:firstLine="851"/>
        <w:jc w:val="both"/>
        <w:rPr>
          <w:rFonts w:ascii="Times New Roman" w:eastAsia="Times New Roman" w:hAnsi="Times New Roman" w:cs="Times New Roman"/>
          <w:kern w:val="0"/>
          <w:sz w:val="24"/>
          <w:szCs w:val="24"/>
          <w:lang w:eastAsia="lt-LT"/>
          <w14:ligatures w14:val="none"/>
        </w:rPr>
      </w:pPr>
      <w:r w:rsidRPr="00A313F7">
        <w:rPr>
          <w:rFonts w:ascii="Times New Roman" w:eastAsia="Times New Roman" w:hAnsi="Times New Roman" w:cs="Times New Roman"/>
          <w:kern w:val="0"/>
          <w:sz w:val="24"/>
          <w:szCs w:val="24"/>
          <w:lang w:eastAsia="lt-LT"/>
          <w14:ligatures w14:val="none"/>
        </w:rPr>
        <w:t>N u r o d a u  personalo administratorei – teisininkei Rūtai Buinevičienei apie konkurs</w:t>
      </w:r>
      <w:r w:rsidR="00A313F7" w:rsidRPr="00A313F7">
        <w:rPr>
          <w:rFonts w:ascii="Times New Roman" w:eastAsia="Times New Roman" w:hAnsi="Times New Roman" w:cs="Times New Roman"/>
          <w:kern w:val="0"/>
          <w:sz w:val="24"/>
          <w:szCs w:val="24"/>
          <w:lang w:eastAsia="lt-LT"/>
          <w14:ligatures w14:val="none"/>
        </w:rPr>
        <w:t>o komisijos sudėtį</w:t>
      </w:r>
      <w:r w:rsidRPr="00A313F7">
        <w:rPr>
          <w:rFonts w:ascii="Times New Roman" w:eastAsia="Times New Roman" w:hAnsi="Times New Roman" w:cs="Times New Roman"/>
          <w:kern w:val="0"/>
          <w:sz w:val="24"/>
          <w:szCs w:val="24"/>
          <w:lang w:eastAsia="lt-LT"/>
          <w14:ligatures w14:val="none"/>
        </w:rPr>
        <w:t xml:space="preserve"> paskelbti Kazlų Rūdos Kazio Griniaus gimnazijos interneto tinklalapyje.</w:t>
      </w:r>
    </w:p>
    <w:bookmarkEnd w:id="0"/>
    <w:p w14:paraId="1BD28ED6" w14:textId="77777777" w:rsidR="00DA25E8" w:rsidRPr="00A313F7" w:rsidRDefault="00DA25E8" w:rsidP="00DA25E8">
      <w:pPr>
        <w:tabs>
          <w:tab w:val="left" w:pos="567"/>
        </w:tabs>
        <w:spacing w:after="0" w:line="240" w:lineRule="auto"/>
        <w:ind w:firstLine="851"/>
        <w:contextualSpacing/>
        <w:jc w:val="both"/>
        <w:rPr>
          <w:rFonts w:ascii="Times New Roman" w:eastAsia="Times New Roman" w:hAnsi="Times New Roman" w:cs="Times New Roman"/>
          <w:kern w:val="0"/>
          <w:sz w:val="24"/>
          <w:szCs w:val="24"/>
          <w:lang w:eastAsia="lt-LT"/>
          <w14:ligatures w14:val="none"/>
        </w:rPr>
      </w:pPr>
    </w:p>
    <w:p w14:paraId="05F47738" w14:textId="77777777" w:rsidR="00A313F7" w:rsidRPr="00A313F7" w:rsidRDefault="00A313F7" w:rsidP="00DA25E8">
      <w:pPr>
        <w:tabs>
          <w:tab w:val="left" w:pos="567"/>
        </w:tabs>
        <w:spacing w:after="0" w:line="240" w:lineRule="auto"/>
        <w:ind w:firstLine="851"/>
        <w:contextualSpacing/>
        <w:jc w:val="both"/>
        <w:rPr>
          <w:rFonts w:ascii="Times New Roman" w:eastAsia="Times New Roman" w:hAnsi="Times New Roman" w:cs="Times New Roman"/>
          <w:kern w:val="0"/>
          <w:sz w:val="24"/>
          <w:szCs w:val="24"/>
          <w:lang w:eastAsia="lt-LT"/>
          <w14:ligatures w14:val="none"/>
        </w:rPr>
      </w:pPr>
    </w:p>
    <w:p w14:paraId="0BC2C101" w14:textId="45C3702F" w:rsidR="00DA25E8" w:rsidRPr="00B50EA9" w:rsidRDefault="00A313F7" w:rsidP="00DA25E8">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Direktorė</w:t>
      </w:r>
      <w:r>
        <w:rPr>
          <w:rFonts w:ascii="Times New Roman" w:eastAsia="Times New Roman" w:hAnsi="Times New Roman" w:cs="Times New Roman"/>
          <w:kern w:val="0"/>
          <w:sz w:val="24"/>
          <w:szCs w:val="24"/>
          <w:lang w:eastAsia="lt-LT"/>
          <w14:ligatures w14:val="none"/>
        </w:rPr>
        <w:tab/>
      </w:r>
      <w:r>
        <w:rPr>
          <w:rFonts w:ascii="Times New Roman" w:eastAsia="Times New Roman" w:hAnsi="Times New Roman" w:cs="Times New Roman"/>
          <w:kern w:val="0"/>
          <w:sz w:val="24"/>
          <w:szCs w:val="24"/>
          <w:lang w:eastAsia="lt-LT"/>
          <w14:ligatures w14:val="none"/>
        </w:rPr>
        <w:tab/>
      </w:r>
      <w:r>
        <w:rPr>
          <w:rFonts w:ascii="Times New Roman" w:eastAsia="Times New Roman" w:hAnsi="Times New Roman" w:cs="Times New Roman"/>
          <w:kern w:val="0"/>
          <w:sz w:val="24"/>
          <w:szCs w:val="24"/>
          <w:lang w:eastAsia="lt-LT"/>
          <w14:ligatures w14:val="none"/>
        </w:rPr>
        <w:tab/>
      </w:r>
      <w:r>
        <w:rPr>
          <w:rFonts w:ascii="Times New Roman" w:eastAsia="Times New Roman" w:hAnsi="Times New Roman" w:cs="Times New Roman"/>
          <w:kern w:val="0"/>
          <w:sz w:val="24"/>
          <w:szCs w:val="24"/>
          <w:lang w:eastAsia="lt-LT"/>
          <w14:ligatures w14:val="none"/>
        </w:rPr>
        <w:tab/>
      </w:r>
      <w:r>
        <w:rPr>
          <w:rFonts w:ascii="Times New Roman" w:eastAsia="Times New Roman" w:hAnsi="Times New Roman" w:cs="Times New Roman"/>
          <w:kern w:val="0"/>
          <w:sz w:val="24"/>
          <w:szCs w:val="24"/>
          <w:lang w:eastAsia="lt-LT"/>
          <w14:ligatures w14:val="none"/>
        </w:rPr>
        <w:tab/>
        <w:t xml:space="preserve">       </w:t>
      </w:r>
      <w:r>
        <w:rPr>
          <w:rFonts w:ascii="Times New Roman" w:eastAsia="Times New Roman" w:hAnsi="Times New Roman" w:cs="Times New Roman"/>
          <w:kern w:val="0"/>
          <w:sz w:val="24"/>
          <w:szCs w:val="24"/>
          <w:lang w:eastAsia="lt-LT"/>
          <w14:ligatures w14:val="none"/>
        </w:rPr>
        <w:tab/>
        <w:t xml:space="preserve">       Asta Daugirdė</w:t>
      </w:r>
    </w:p>
    <w:p w14:paraId="49730AC5" w14:textId="77777777" w:rsidR="00DA25E8" w:rsidRPr="00B50EA9" w:rsidRDefault="00DA25E8" w:rsidP="00DA25E8">
      <w:pPr>
        <w:spacing w:after="0" w:line="240" w:lineRule="auto"/>
        <w:jc w:val="both"/>
        <w:rPr>
          <w:rFonts w:ascii="Times New Roman" w:eastAsia="Times New Roman" w:hAnsi="Times New Roman" w:cs="Times New Roman"/>
          <w:kern w:val="0"/>
          <w:sz w:val="24"/>
          <w:szCs w:val="24"/>
          <w:lang w:eastAsia="lt-LT"/>
          <w14:ligatures w14:val="none"/>
        </w:rPr>
      </w:pPr>
    </w:p>
    <w:p w14:paraId="5D710560" w14:textId="77777777" w:rsidR="00DA25E8" w:rsidRPr="00B50EA9" w:rsidRDefault="00DA25E8" w:rsidP="00DA25E8">
      <w:pPr>
        <w:spacing w:after="0" w:line="240" w:lineRule="auto"/>
        <w:jc w:val="both"/>
        <w:rPr>
          <w:rFonts w:ascii="Times New Roman" w:eastAsia="Times New Roman" w:hAnsi="Times New Roman" w:cs="Times New Roman"/>
          <w:kern w:val="0"/>
          <w:sz w:val="24"/>
          <w:szCs w:val="24"/>
          <w:lang w:eastAsia="lt-LT"/>
          <w14:ligatures w14:val="none"/>
        </w:rPr>
      </w:pPr>
    </w:p>
    <w:p w14:paraId="53E81D99" w14:textId="77777777" w:rsidR="00DA25E8" w:rsidRPr="00B50EA9" w:rsidRDefault="00DA25E8" w:rsidP="00DA25E8">
      <w:pPr>
        <w:spacing w:after="0" w:line="240" w:lineRule="auto"/>
        <w:jc w:val="both"/>
        <w:rPr>
          <w:rFonts w:ascii="Times New Roman" w:eastAsia="Times New Roman" w:hAnsi="Times New Roman" w:cs="Times New Roman"/>
          <w:kern w:val="0"/>
          <w:sz w:val="24"/>
          <w:szCs w:val="24"/>
          <w:lang w:eastAsia="lt-LT"/>
          <w14:ligatures w14:val="none"/>
        </w:rPr>
      </w:pPr>
    </w:p>
    <w:p w14:paraId="0AC45BBD" w14:textId="77777777" w:rsidR="00DA25E8" w:rsidRPr="00B50EA9" w:rsidRDefault="00DA25E8" w:rsidP="00DA25E8">
      <w:pPr>
        <w:spacing w:after="0" w:line="240" w:lineRule="auto"/>
        <w:jc w:val="both"/>
        <w:rPr>
          <w:rFonts w:ascii="Times New Roman" w:eastAsia="Times New Roman" w:hAnsi="Times New Roman" w:cs="Times New Roman"/>
          <w:kern w:val="0"/>
          <w:sz w:val="24"/>
          <w:szCs w:val="24"/>
          <w:lang w:eastAsia="lt-LT"/>
          <w14:ligatures w14:val="none"/>
        </w:rPr>
      </w:pPr>
    </w:p>
    <w:p w14:paraId="2A001D61" w14:textId="77777777" w:rsidR="00DA25E8" w:rsidRPr="00B50EA9" w:rsidRDefault="00DA25E8" w:rsidP="00DA25E8">
      <w:pPr>
        <w:spacing w:after="0" w:line="240" w:lineRule="auto"/>
        <w:jc w:val="both"/>
        <w:rPr>
          <w:rFonts w:ascii="Times New Roman" w:eastAsia="Times New Roman" w:hAnsi="Times New Roman" w:cs="Times New Roman"/>
          <w:kern w:val="0"/>
          <w:sz w:val="24"/>
          <w:szCs w:val="24"/>
          <w:lang w:eastAsia="lt-LT"/>
          <w14:ligatures w14:val="none"/>
        </w:rPr>
      </w:pPr>
    </w:p>
    <w:p w14:paraId="18C703D1" w14:textId="77777777" w:rsidR="004148AC" w:rsidRDefault="004148AC"/>
    <w:sectPr w:rsidR="004148AC" w:rsidSect="00333A5F">
      <w:headerReference w:type="even" r:id="rId8"/>
      <w:head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D3D7E" w14:textId="77777777" w:rsidR="00FD30F5" w:rsidRDefault="00FD30F5">
      <w:pPr>
        <w:spacing w:after="0" w:line="240" w:lineRule="auto"/>
      </w:pPr>
      <w:r>
        <w:separator/>
      </w:r>
    </w:p>
  </w:endnote>
  <w:endnote w:type="continuationSeparator" w:id="0">
    <w:p w14:paraId="36C26196" w14:textId="77777777" w:rsidR="00FD30F5" w:rsidRDefault="00FD3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E3154" w14:textId="77777777" w:rsidR="00FD30F5" w:rsidRDefault="00FD30F5">
      <w:pPr>
        <w:spacing w:after="0" w:line="240" w:lineRule="auto"/>
      </w:pPr>
      <w:r>
        <w:separator/>
      </w:r>
    </w:p>
  </w:footnote>
  <w:footnote w:type="continuationSeparator" w:id="0">
    <w:p w14:paraId="63514EFC" w14:textId="77777777" w:rsidR="00FD30F5" w:rsidRDefault="00FD30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47397" w14:textId="77777777" w:rsidR="00114F37" w:rsidRDefault="00000000" w:rsidP="00B51B1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9E32FDC" w14:textId="77777777" w:rsidR="00114F37" w:rsidRDefault="00114F3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B19A8" w14:textId="77777777" w:rsidR="00114F37" w:rsidRDefault="00114F37" w:rsidP="00B51B13">
    <w:pPr>
      <w:pStyle w:val="Antrats"/>
      <w:framePr w:wrap="around" w:vAnchor="text" w:hAnchor="margin" w:xAlign="center" w:y="1"/>
      <w:rPr>
        <w:rStyle w:val="Puslapionumeris"/>
      </w:rPr>
    </w:pPr>
  </w:p>
  <w:p w14:paraId="3FB403D2" w14:textId="77777777" w:rsidR="00114F37" w:rsidRDefault="00114F3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4455E"/>
    <w:multiLevelType w:val="hybridMultilevel"/>
    <w:tmpl w:val="4E0CBA00"/>
    <w:lvl w:ilvl="0" w:tplc="B28C56B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675116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5E8"/>
    <w:rsid w:val="00114F37"/>
    <w:rsid w:val="003A3E39"/>
    <w:rsid w:val="004148AC"/>
    <w:rsid w:val="00750437"/>
    <w:rsid w:val="00810A47"/>
    <w:rsid w:val="00A313F7"/>
    <w:rsid w:val="00C407A7"/>
    <w:rsid w:val="00DA25E8"/>
    <w:rsid w:val="00FD30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FAA3F"/>
  <w15:chartTrackingRefBased/>
  <w15:docId w15:val="{27C6D976-CDFD-4C0B-850F-6EAAB53B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A25E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DA25E8"/>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semiHidden/>
    <w:rsid w:val="00DA25E8"/>
  </w:style>
  <w:style w:type="character" w:styleId="Puslapionumeris">
    <w:name w:val="page number"/>
    <w:basedOn w:val="Numatytasispastraiposriftas"/>
    <w:rsid w:val="00DA25E8"/>
  </w:style>
  <w:style w:type="paragraph" w:styleId="Sraopastraipa">
    <w:name w:val="List Paragraph"/>
    <w:basedOn w:val="prastasis"/>
    <w:uiPriority w:val="34"/>
    <w:qFormat/>
    <w:rsid w:val="00DA25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1</Pages>
  <Words>1603</Words>
  <Characters>914</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Buineviciene</dc:creator>
  <cp:keywords/>
  <dc:description/>
  <cp:lastModifiedBy>Algimantas Kumetaitis</cp:lastModifiedBy>
  <cp:revision>5</cp:revision>
  <dcterms:created xsi:type="dcterms:W3CDTF">2023-09-28T10:53:00Z</dcterms:created>
  <dcterms:modified xsi:type="dcterms:W3CDTF">2023-09-29T07:56:00Z</dcterms:modified>
</cp:coreProperties>
</file>