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KAZLŲ RŪDOS SAV. BAGOTOSIOS PAGRINDINĖS MOKYKLOS  IKIMOKYKLINIO UGDYMO GRUPĖS VAIKŲ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 xml:space="preserve">NUOTOLINIO MOKYMO KARANTINO METU 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TVARKARAŠTIS</w:t>
      </w:r>
      <w:bookmarkStart w:id="0" w:name="_GoBack"/>
      <w:bookmarkEnd w:id="0"/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rPr/>
      </w:pPr>
      <w:r>
        <w:rPr/>
      </w:r>
    </w:p>
    <w:tbl>
      <w:tblPr>
        <w:tblStyle w:val="Lentelstinklelis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3"/>
        <w:gridCol w:w="5350"/>
      </w:tblGrid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Pirmadienis - penktadienis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Rekomenduojamos veiklos</w:t>
            </w:r>
          </w:p>
        </w:tc>
      </w:tr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aktyvi fizinė veikla.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Muzikinių mankštų, pratimų atlikimas. Fizinių sugebėjimų ugdymas.</w:t>
            </w:r>
          </w:p>
        </w:tc>
      </w:tr>
      <w:tr>
        <w:trPr>
          <w:trHeight w:val="815" w:hRule="atLeast"/>
        </w:trPr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1 val. – individuali kūrybinė veikla</w:t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 xml:space="preserve">30min. – piešinio įgyvendinimas naudojant tam skirtas priemones (guašą, kreideles, pieštukus, flomasterius). </w:t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  <w:t>30min. – technologinio darbelio atlikimas ugdant smulkiąją ir stambiąją motoriką (kirpimas, klijavimas, rišimas, minkymas)</w:t>
            </w:r>
          </w:p>
        </w:tc>
      </w:tr>
      <w:tr>
        <w:trPr>
          <w:trHeight w:val="870" w:hRule="atLeast"/>
        </w:trPr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muzikinių gebėjimų ugdymas.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Dainelių mokymasis, ritmo mušimo pratimai, rateliai, judrieji žaidimai.</w:t>
            </w:r>
          </w:p>
        </w:tc>
      </w:tr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gamtos tyrinėjimas.</w:t>
            </w:r>
          </w:p>
          <w:p>
            <w:pPr>
              <w:pStyle w:val="Default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 xml:space="preserve">Veikla lauke. Gamtos reiškinių, permainų tyrinėjimas, gyvų ir negyvų daiktų analizavimas, palyginimas. </w:t>
            </w:r>
          </w:p>
        </w:tc>
      </w:tr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individualūs žaidimai (socialinių, bendravimo ir bendradarbiavimo įgūdžių ugdymas).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Laisvai pasirinktų žaidimų ir jų scenarijų plėtojimas, kūrybinių galimybių skatinimas, socialinių įgūdžių raida.</w:t>
            </w:r>
          </w:p>
        </w:tc>
      </w:tr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teatro valandėlė (emocijų ugdymas).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Susipažinimas su skirta pasaka ar kitu literatūros kūriniu, bandymas kūno judesiais išreikšti išgirstus jausmus, juos įvardinti.</w:t>
            </w:r>
          </w:p>
        </w:tc>
      </w:tr>
      <w:tr>
        <w:trPr/>
        <w:tc>
          <w:tcPr>
            <w:tcW w:w="4503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30 min. – dienos aptarimas</w:t>
            </w:r>
          </w:p>
        </w:tc>
        <w:tc>
          <w:tcPr>
            <w:tcW w:w="5350" w:type="dxa"/>
            <w:tcBorders/>
            <w:shd w:fill="auto" w:val="clear"/>
          </w:tcPr>
          <w:p>
            <w:pPr>
              <w:pStyle w:val="Default"/>
              <w:spacing w:lineRule="auto" w:line="240" w:before="0" w:after="0"/>
              <w:rPr/>
            </w:pPr>
            <w:r>
              <w:rPr/>
              <w:t>Refleksija. Aptarimas kas vaikui jo nuomone jam sekėsi, kur reikėjo daugiau pastangų, kas buvo nauja.</w:t>
            </w:r>
          </w:p>
        </w:tc>
      </w:tr>
    </w:tbl>
    <w:p>
      <w:pPr>
        <w:pStyle w:val="Default"/>
        <w:rPr/>
      </w:pPr>
      <w:r>
        <w:rPr/>
      </w:r>
    </w:p>
    <w:tbl>
      <w:tblPr>
        <w:tblW w:w="960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04"/>
        <w:gridCol w:w="4804"/>
      </w:tblGrid>
      <w:tr>
        <w:trPr>
          <w:trHeight w:val="551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  <w:t xml:space="preserve"> </w:t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799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  <w:t xml:space="preserve">. </w:t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247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  <w:t xml:space="preserve">. </w:t>
            </w:r>
          </w:p>
        </w:tc>
        <w:tc>
          <w:tcPr>
            <w:tcW w:w="4804" w:type="dxa"/>
            <w:tcBorders/>
            <w:shd w:fill="auto" w:val="clear"/>
          </w:tcPr>
          <w:p>
            <w:pPr>
              <w:pStyle w:val="Default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1701" w:right="567" w:header="0" w:top="993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Times New Roman">
    <w:charset w:val="ba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t-L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Lucida Sans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624662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lt-L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59"/>
    <w:rsid w:val="00040a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LibreOffice/6.2.2.2$Windows_X86_64 LibreOffice_project/2b840030fec2aae0fd2658d8d4f9548af4e3518d</Application>
  <Pages>1</Pages>
  <Words>156</Words>
  <Characters>1140</Characters>
  <CharactersWithSpaces>1290</CharactersWithSpaces>
  <Paragraphs>23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2020-03-26T15:42:00Z</dcterms:created>
  <dc:creator>PC</dc:creator>
  <dc:description/>
  <dc:language>lt-LT</dc:language>
  <cp:lastModifiedBy>Mokykla</cp:lastModifiedBy>
  <dcterms:modified xsi:type="dcterms:W3CDTF">2020-03-26T15:42:00Z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